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99" w:rsidRDefault="00E20FBF">
      <w:pPr>
        <w:pStyle w:val="Heading1"/>
        <w:spacing w:before="76"/>
        <w:ind w:left="597"/>
        <w:jc w:val="center"/>
      </w:pPr>
      <w:r>
        <w:t>Аннотация</w:t>
      </w:r>
      <w:r w:rsidR="00C92F74">
        <w:t xml:space="preserve"> </w:t>
      </w:r>
      <w:r>
        <w:t>к</w:t>
      </w:r>
      <w:r w:rsidR="00C92F74">
        <w:t xml:space="preserve"> </w:t>
      </w:r>
      <w:r>
        <w:t>рабочей</w:t>
      </w:r>
      <w:r w:rsidR="00C92F74">
        <w:t xml:space="preserve"> </w:t>
      </w:r>
      <w:r>
        <w:t>программе</w:t>
      </w:r>
      <w:r w:rsidR="00C92F74">
        <w:t xml:space="preserve"> </w:t>
      </w:r>
      <w:r>
        <w:t>по</w:t>
      </w:r>
      <w:r w:rsidR="00C92F74">
        <w:t xml:space="preserve"> </w:t>
      </w:r>
      <w:r>
        <w:t>литературе</w:t>
      </w:r>
      <w:r w:rsidR="00C92F74">
        <w:t xml:space="preserve"> </w:t>
      </w:r>
      <w:r>
        <w:t>в10-11</w:t>
      </w:r>
      <w:r w:rsidR="00C92F74">
        <w:t xml:space="preserve"> </w:t>
      </w:r>
      <w:r>
        <w:t>классе</w:t>
      </w:r>
      <w:r w:rsidR="00C92F74">
        <w:t xml:space="preserve"> </w:t>
      </w:r>
      <w:r>
        <w:rPr>
          <w:spacing w:val="-2"/>
        </w:rPr>
        <w:t>(углубленный</w:t>
      </w:r>
    </w:p>
    <w:p w:rsidR="00064299" w:rsidRDefault="00E20FBF">
      <w:pPr>
        <w:spacing w:before="28"/>
        <w:ind w:left="2"/>
        <w:jc w:val="center"/>
        <w:rPr>
          <w:b/>
          <w:sz w:val="24"/>
        </w:rPr>
      </w:pPr>
      <w:r>
        <w:rPr>
          <w:b/>
          <w:spacing w:val="-2"/>
          <w:sz w:val="24"/>
        </w:rPr>
        <w:t>уровень)</w:t>
      </w:r>
    </w:p>
    <w:p w:rsidR="00064299" w:rsidRDefault="00E20FBF">
      <w:pPr>
        <w:pStyle w:val="a3"/>
        <w:spacing w:before="22" w:line="264" w:lineRule="auto"/>
        <w:ind w:right="137"/>
      </w:pPr>
      <w:r>
        <w:t>Программа</w:t>
      </w:r>
      <w:r w:rsidR="00C92F74">
        <w:t xml:space="preserve"> </w:t>
      </w:r>
      <w:r>
        <w:t>по</w:t>
      </w:r>
      <w:r w:rsidR="00C92F74">
        <w:t xml:space="preserve"> </w:t>
      </w:r>
      <w:r>
        <w:t>учебному</w:t>
      </w:r>
      <w:r w:rsidR="00C92F74">
        <w:t xml:space="preserve"> </w:t>
      </w:r>
      <w:r>
        <w:t>предмету«Литература»(на</w:t>
      </w:r>
      <w:r w:rsidR="00C92F74">
        <w:t xml:space="preserve"> </w:t>
      </w:r>
      <w:r>
        <w:t>углублённом</w:t>
      </w:r>
      <w:r w:rsidR="00C92F74">
        <w:t xml:space="preserve"> </w:t>
      </w:r>
      <w:r>
        <w:t>уровне)для</w:t>
      </w:r>
      <w:r w:rsidR="00C92F74">
        <w:t xml:space="preserve"> </w:t>
      </w:r>
      <w:r>
        <w:t>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(утв. Приказом Министерства образования и науки РФ от 17.05.2012 г. №41317, с изменениями и дополнениями от 29.12.2014 № 1645, от 31.12.2015 № 1578, от 29.06.2017 № 613), Федеральной основной образовательной</w:t>
      </w:r>
      <w:r w:rsidR="00C92F74">
        <w:t xml:space="preserve"> </w:t>
      </w:r>
      <w:r>
        <w:t>программы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</w:t>
      </w:r>
      <w:r w:rsidR="00C92F74">
        <w:t xml:space="preserve"> </w:t>
      </w:r>
      <w:r>
        <w:t>преподавания</w:t>
      </w:r>
      <w:r w:rsidR="00C92F74">
        <w:t xml:space="preserve"> </w:t>
      </w:r>
      <w:r>
        <w:t>русского</w:t>
      </w:r>
      <w:r w:rsidR="00C92F74">
        <w:t xml:space="preserve"> </w:t>
      </w:r>
      <w:r>
        <w:t>языка</w:t>
      </w:r>
      <w:r w:rsidR="00C92F74">
        <w:t xml:space="preserve"> </w:t>
      </w:r>
      <w:r>
        <w:t>и</w:t>
      </w:r>
      <w:r w:rsidR="00C92F74">
        <w:t xml:space="preserve"> </w:t>
      </w:r>
      <w:r>
        <w:t>литературы</w:t>
      </w:r>
      <w:r w:rsidR="00C92F74">
        <w:t xml:space="preserve"> </w:t>
      </w:r>
      <w:r>
        <w:t>в</w:t>
      </w:r>
      <w:r w:rsidR="00C92F74">
        <w:t xml:space="preserve"> </w:t>
      </w:r>
      <w:r>
        <w:t>Российской</w:t>
      </w:r>
      <w:r w:rsidR="00C92F74">
        <w:t xml:space="preserve"> </w:t>
      </w:r>
      <w:r>
        <w:t>Федерации(утверждена распоряжением Правительства Российской Федерации от 9 апреля 2016 г. № 637-р).</w:t>
      </w:r>
    </w:p>
    <w:p w:rsidR="00064299" w:rsidRDefault="00064299">
      <w:pPr>
        <w:pStyle w:val="a3"/>
        <w:spacing w:before="35"/>
        <w:ind w:left="0" w:firstLine="0"/>
        <w:jc w:val="left"/>
      </w:pPr>
    </w:p>
    <w:p w:rsidR="00064299" w:rsidRDefault="00E20FBF">
      <w:pPr>
        <w:pStyle w:val="Heading1"/>
      </w:pPr>
      <w:r>
        <w:rPr>
          <w:spacing w:val="-2"/>
        </w:rPr>
        <w:t>ОБЩАЯ</w:t>
      </w:r>
      <w:r w:rsidR="00C92F74">
        <w:rPr>
          <w:spacing w:val="-2"/>
        </w:rPr>
        <w:t xml:space="preserve"> </w:t>
      </w:r>
      <w:r>
        <w:rPr>
          <w:spacing w:val="-2"/>
        </w:rPr>
        <w:t xml:space="preserve"> ХАРАКТЕРИСТИКА</w:t>
      </w:r>
      <w:r w:rsidR="00C92F74">
        <w:rPr>
          <w:spacing w:val="-2"/>
        </w:rPr>
        <w:t xml:space="preserve"> </w:t>
      </w:r>
      <w:r>
        <w:rPr>
          <w:spacing w:val="-2"/>
        </w:rPr>
        <w:t>УЧЕБНОГО</w:t>
      </w:r>
      <w:r w:rsidR="00C92F74">
        <w:rPr>
          <w:spacing w:val="-2"/>
        </w:rPr>
        <w:t xml:space="preserve"> </w:t>
      </w:r>
      <w:r>
        <w:rPr>
          <w:spacing w:val="-2"/>
        </w:rPr>
        <w:t>ПРЕДМЕТА«ЛИТЕРАТУРА»</w:t>
      </w:r>
    </w:p>
    <w:p w:rsidR="00064299" w:rsidRDefault="00064299">
      <w:pPr>
        <w:pStyle w:val="a3"/>
        <w:spacing w:before="50"/>
        <w:ind w:left="0" w:firstLine="0"/>
        <w:jc w:val="left"/>
        <w:rPr>
          <w:b/>
        </w:rPr>
      </w:pPr>
    </w:p>
    <w:p w:rsidR="00064299" w:rsidRDefault="00E20FBF">
      <w:pPr>
        <w:pStyle w:val="a3"/>
        <w:spacing w:line="264" w:lineRule="auto"/>
        <w:ind w:right="146"/>
      </w:pPr>
      <w: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</w:t>
      </w:r>
      <w:r w:rsidR="00C92F74">
        <w:t xml:space="preserve"> </w:t>
      </w:r>
      <w:r>
        <w:t>интеллектуальном</w:t>
      </w:r>
      <w:r w:rsidR="00C92F74">
        <w:t xml:space="preserve"> </w:t>
      </w:r>
      <w:r>
        <w:t>и</w:t>
      </w:r>
      <w:r w:rsidR="00C92F74">
        <w:t xml:space="preserve"> </w:t>
      </w:r>
      <w:r>
        <w:t>эстетическом</w:t>
      </w:r>
      <w:r w:rsidR="00C92F74">
        <w:t xml:space="preserve"> </w:t>
      </w:r>
      <w:r>
        <w:t>развитии</w:t>
      </w:r>
      <w:r w:rsidR="00C92F74">
        <w:t xml:space="preserve"> </w:t>
      </w:r>
      <w:r>
        <w:t>обучающихся,</w:t>
      </w:r>
      <w:r w:rsidR="00C92F74">
        <w:t xml:space="preserve"> </w:t>
      </w:r>
      <w:r>
        <w:t>приобщению</w:t>
      </w:r>
      <w:r w:rsidR="00C92F74">
        <w:t xml:space="preserve"> </w:t>
      </w:r>
      <w:r>
        <w:t>их</w:t>
      </w:r>
      <w:r w:rsidR="00C92F74">
        <w:t xml:space="preserve"> </w:t>
      </w:r>
      <w:r>
        <w:t>к нравственно-эстетическим ценностям, как национальным, так и общечеловеческим.</w:t>
      </w:r>
    </w:p>
    <w:p w:rsidR="00064299" w:rsidRDefault="00E20FBF">
      <w:pPr>
        <w:pStyle w:val="a3"/>
        <w:spacing w:before="1" w:line="264" w:lineRule="auto"/>
        <w:ind w:right="138"/>
      </w:pPr>
      <w:r>
        <w:t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</w:t>
      </w:r>
      <w:r w:rsidR="00C92F74">
        <w:t xml:space="preserve"> </w:t>
      </w:r>
      <w:r>
        <w:t>литературы</w:t>
      </w:r>
      <w:r w:rsidR="00C92F74">
        <w:t xml:space="preserve"> </w:t>
      </w:r>
      <w:r>
        <w:t>второй</w:t>
      </w:r>
      <w:r w:rsidR="00C92F74">
        <w:t xml:space="preserve"> </w:t>
      </w:r>
      <w:r>
        <w:t>половины</w:t>
      </w:r>
      <w:r w:rsidR="00C92F74">
        <w:t xml:space="preserve"> </w:t>
      </w:r>
      <w:r>
        <w:t>ХIХ–начала</w:t>
      </w:r>
      <w:r w:rsidR="00C92F74">
        <w:t xml:space="preserve"> </w:t>
      </w:r>
      <w:r>
        <w:t>ХХI</w:t>
      </w:r>
      <w:r w:rsidR="00C92F74">
        <w:t xml:space="preserve"> </w:t>
      </w:r>
      <w:r>
        <w:t>века,</w:t>
      </w:r>
      <w:r w:rsidR="00C92F74">
        <w:t xml:space="preserve"> </w:t>
      </w:r>
      <w:r>
        <w:t>расширение</w:t>
      </w:r>
      <w:r w:rsidR="00C92F74">
        <w:t xml:space="preserve"> </w:t>
      </w:r>
      <w:r>
        <w:t xml:space="preserve">литературного </w:t>
      </w:r>
      <w:proofErr w:type="spellStart"/>
      <w:r>
        <w:t>контента</w:t>
      </w:r>
      <w:proofErr w:type="spellEnd"/>
      <w:r>
        <w:t xml:space="preserve">, углубление восприятия и анализ художественных произведений в </w:t>
      </w:r>
      <w:proofErr w:type="spellStart"/>
      <w:r>
        <w:t>историко</w:t>
      </w:r>
      <w:proofErr w:type="spellEnd"/>
      <w:r>
        <w:t>- 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</w:p>
    <w:p w:rsidR="00064299" w:rsidRDefault="00E20FBF">
      <w:pPr>
        <w:pStyle w:val="a3"/>
        <w:spacing w:line="264" w:lineRule="auto"/>
        <w:ind w:right="138"/>
      </w:pPr>
      <w:r>
        <w:t xml:space="preserve">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литературы, изучаемым на базовом уровне. В процессе изучения литературы в старших классах происходит углубление и расширение </w:t>
      </w:r>
      <w:proofErr w:type="spellStart"/>
      <w:r>
        <w:t>межпредметных</w:t>
      </w:r>
      <w:proofErr w:type="spellEnd"/>
      <w:r>
        <w:t xml:space="preserve"> связей с курсом русского языка, истории и предметов художественного цикла, с разными разделами филологической науки и видами искусств на основе использования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</w:p>
    <w:p w:rsidR="00064299" w:rsidRDefault="00E20FBF">
      <w:pPr>
        <w:pStyle w:val="a3"/>
        <w:spacing w:line="264" w:lineRule="auto"/>
        <w:ind w:right="141"/>
      </w:pPr>
      <w:r>
        <w:t>В рабочей программе учтены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</w:t>
      </w:r>
    </w:p>
    <w:p w:rsidR="00064299" w:rsidRDefault="00E20FBF">
      <w:pPr>
        <w:pStyle w:val="a3"/>
        <w:spacing w:before="1" w:line="264" w:lineRule="auto"/>
        <w:ind w:right="150"/>
      </w:pPr>
      <w:r>
        <w:t>Основные виды деятельности обучающихся указаны при изучении каждой монографической или обзорной темы и направлены на достижение планируемых</w:t>
      </w:r>
      <w:r w:rsidR="00C92F74">
        <w:t xml:space="preserve"> </w:t>
      </w:r>
      <w:r>
        <w:t>результатов обучения.</w:t>
      </w:r>
    </w:p>
    <w:p w:rsidR="00064299" w:rsidRDefault="00E20FBF">
      <w:pPr>
        <w:pStyle w:val="a3"/>
        <w:spacing w:line="264" w:lineRule="auto"/>
        <w:ind w:right="137"/>
      </w:pPr>
      <w:r>
        <w:t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мотивированных и способных обучающихся в соответствии с учебным планом образовательной организации, обеспечивающей профильное обучение. Литературное образование в старшей школе на углублённом уровне предполагает более активное использование</w:t>
      </w:r>
      <w:r w:rsidR="00C92F74">
        <w:t xml:space="preserve"> </w:t>
      </w:r>
      <w:r>
        <w:t>самостоятельной</w:t>
      </w:r>
      <w:r w:rsidR="00C92F74">
        <w:t xml:space="preserve"> </w:t>
      </w:r>
      <w:r>
        <w:t>исследовательской</w:t>
      </w:r>
      <w:r w:rsidR="00C92F74">
        <w:t xml:space="preserve"> </w:t>
      </w:r>
      <w:r>
        <w:t>деятельности</w:t>
      </w:r>
      <w:r w:rsidR="00C92F74">
        <w:t xml:space="preserve"> </w:t>
      </w:r>
      <w:r>
        <w:t>обучающихся,</w:t>
      </w:r>
      <w:r w:rsidR="00C92F74">
        <w:t xml:space="preserve"> </w:t>
      </w:r>
      <w:r>
        <w:t>являющейся</w:t>
      </w:r>
    </w:p>
    <w:p w:rsidR="00064299" w:rsidRDefault="00064299">
      <w:pPr>
        <w:pStyle w:val="a3"/>
        <w:spacing w:line="264" w:lineRule="auto"/>
        <w:sectPr w:rsidR="00064299">
          <w:type w:val="continuous"/>
          <w:pgSz w:w="11910" w:h="16840"/>
          <w:pgMar w:top="1040" w:right="992" w:bottom="280" w:left="992" w:header="720" w:footer="720" w:gutter="0"/>
          <w:cols w:space="720"/>
        </w:sectPr>
      </w:pPr>
    </w:p>
    <w:p w:rsidR="00064299" w:rsidRDefault="00E20FBF">
      <w:pPr>
        <w:pStyle w:val="a3"/>
        <w:tabs>
          <w:tab w:val="left" w:pos="1318"/>
          <w:tab w:val="left" w:pos="2445"/>
          <w:tab w:val="left" w:pos="4529"/>
          <w:tab w:val="left" w:pos="4844"/>
          <w:tab w:val="left" w:pos="5848"/>
          <w:tab w:val="left" w:pos="6605"/>
          <w:tab w:val="left" w:pos="8799"/>
        </w:tabs>
        <w:spacing w:before="71" w:line="264" w:lineRule="auto"/>
        <w:ind w:right="149" w:firstLine="0"/>
        <w:jc w:val="left"/>
      </w:pPr>
      <w:r>
        <w:rPr>
          <w:spacing w:val="-2"/>
        </w:rPr>
        <w:lastRenderedPageBreak/>
        <w:t>способом</w:t>
      </w:r>
      <w:r>
        <w:tab/>
      </w:r>
      <w:r>
        <w:rPr>
          <w:spacing w:val="-2"/>
        </w:rPr>
        <w:t>введения</w:t>
      </w:r>
      <w:r>
        <w:tab/>
      </w:r>
      <w:r>
        <w:rPr>
          <w:spacing w:val="-2"/>
        </w:rPr>
        <w:t>старшеклассников</w:t>
      </w:r>
      <w:r>
        <w:tab/>
      </w:r>
      <w:r>
        <w:rPr>
          <w:spacing w:val="-10"/>
        </w:rPr>
        <w:t>в</w:t>
      </w:r>
      <w:r>
        <w:tab/>
        <w:t>ту</w:t>
      </w:r>
      <w:r w:rsidR="00C92F74">
        <w:t xml:space="preserve"> </w:t>
      </w:r>
      <w:r>
        <w:t>или</w:t>
      </w:r>
      <w:r>
        <w:tab/>
      </w:r>
      <w:r>
        <w:rPr>
          <w:spacing w:val="-4"/>
        </w:rPr>
        <w:t>иную</w:t>
      </w:r>
      <w:r>
        <w:tab/>
      </w:r>
      <w:r>
        <w:rPr>
          <w:spacing w:val="-2"/>
        </w:rPr>
        <w:t>профессиональную</w:t>
      </w:r>
      <w:r>
        <w:tab/>
      </w:r>
      <w:r>
        <w:rPr>
          <w:spacing w:val="-4"/>
        </w:rPr>
        <w:t xml:space="preserve">практику, </w:t>
      </w:r>
      <w:r>
        <w:t>связанную с профильным гуманитарным образованием.</w:t>
      </w:r>
    </w:p>
    <w:p w:rsidR="00064299" w:rsidRDefault="00064299">
      <w:pPr>
        <w:pStyle w:val="a3"/>
        <w:spacing w:before="34"/>
        <w:ind w:left="0" w:firstLine="0"/>
        <w:jc w:val="left"/>
      </w:pPr>
    </w:p>
    <w:p w:rsidR="00064299" w:rsidRDefault="00E20FBF">
      <w:pPr>
        <w:pStyle w:val="Heading1"/>
      </w:pPr>
      <w:r>
        <w:t>ЦЕЛИИЗУЧЕНИЯУЧЕБНОГОПРЕДМЕТА</w:t>
      </w:r>
      <w:r>
        <w:rPr>
          <w:spacing w:val="-2"/>
        </w:rPr>
        <w:t>«ЛИТЕРАТУРА»</w:t>
      </w:r>
    </w:p>
    <w:p w:rsidR="00064299" w:rsidRDefault="00064299">
      <w:pPr>
        <w:pStyle w:val="a3"/>
        <w:spacing w:before="50"/>
        <w:ind w:left="0" w:firstLine="0"/>
        <w:jc w:val="left"/>
        <w:rPr>
          <w:b/>
        </w:rPr>
      </w:pPr>
    </w:p>
    <w:p w:rsidR="00064299" w:rsidRDefault="00E20FBF">
      <w:pPr>
        <w:pStyle w:val="a3"/>
        <w:spacing w:line="264" w:lineRule="auto"/>
        <w:ind w:right="135"/>
      </w:pPr>
      <w:r>
        <w:t xml:space="preserve">Цели изучения предмета «Литература» в средней школе состоят в </w:t>
      </w:r>
      <w:proofErr w:type="spellStart"/>
      <w:r>
        <w:t>сформированности</w:t>
      </w:r>
      <w:proofErr w:type="spellEnd"/>
      <w: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</w:t>
      </w:r>
      <w:r w:rsidR="00C92F74">
        <w:t xml:space="preserve"> </w:t>
      </w:r>
      <w:r>
        <w:t xml:space="preserve">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</w:t>
      </w:r>
      <w:proofErr w:type="spellStart"/>
      <w:r>
        <w:t>коммуникативно</w:t>
      </w:r>
      <w:proofErr w:type="spellEnd"/>
      <w:r>
        <w:t>- эстетических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064299" w:rsidRDefault="00E20FBF">
      <w:pPr>
        <w:pStyle w:val="a3"/>
        <w:spacing w:before="2" w:line="264" w:lineRule="auto"/>
        <w:ind w:right="138"/>
      </w:pPr>
      <w:r>
        <w:t xml:space="preserve">Задачи,связанныесформированиемчувствапричастностикотечественнымтрадициям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</w:t>
      </w:r>
      <w:proofErr w:type="spellStart"/>
      <w:r>
        <w:t>социокультурному</w:t>
      </w:r>
      <w:proofErr w:type="spellEnd"/>
      <w:r w:rsidR="00C92F74">
        <w:t xml:space="preserve"> </w:t>
      </w:r>
      <w:r>
        <w:t>и эстетическому</w:t>
      </w:r>
      <w:r w:rsidR="00C92F74">
        <w:t xml:space="preserve"> </w:t>
      </w:r>
      <w:r>
        <w:t>феномену; освоении в</w:t>
      </w:r>
      <w:r w:rsidR="00C92F74">
        <w:t xml:space="preserve"> </w:t>
      </w:r>
      <w:r>
        <w:t>ходе</w:t>
      </w:r>
      <w:r w:rsidR="00C92F74">
        <w:t xml:space="preserve"> </w:t>
      </w:r>
      <w:r>
        <w:t>её</w:t>
      </w:r>
      <w:r w:rsidR="00C92F74">
        <w:t xml:space="preserve"> </w:t>
      </w:r>
      <w:r>
        <w:t>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</w:p>
    <w:p w:rsidR="00064299" w:rsidRDefault="00E20FBF">
      <w:pPr>
        <w:pStyle w:val="a3"/>
        <w:spacing w:line="264" w:lineRule="auto"/>
        <w:ind w:right="141"/>
      </w:pPr>
      <w: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</w:t>
      </w:r>
      <w:proofErr w:type="spellStart"/>
      <w:r>
        <w:t>досуговую</w:t>
      </w:r>
      <w:proofErr w:type="spellEnd"/>
      <w:r>
        <w:t xml:space="preserve">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</w:p>
    <w:p w:rsidR="00064299" w:rsidRDefault="00E20FBF">
      <w:pPr>
        <w:pStyle w:val="a3"/>
        <w:spacing w:line="275" w:lineRule="exact"/>
        <w:ind w:left="741" w:firstLine="0"/>
      </w:pPr>
      <w:r>
        <w:t>Задачи,</w:t>
      </w:r>
      <w:r w:rsidR="00C92F74">
        <w:t xml:space="preserve"> </w:t>
      </w:r>
      <w:r>
        <w:t>связанные</w:t>
      </w:r>
      <w:r w:rsidR="00C92F74">
        <w:t xml:space="preserve"> </w:t>
      </w:r>
      <w:r>
        <w:t>с</w:t>
      </w:r>
      <w:r w:rsidR="00C92F74">
        <w:t xml:space="preserve"> </w:t>
      </w:r>
      <w:r>
        <w:t>воспитанием</w:t>
      </w:r>
      <w:r w:rsidR="00C92F74">
        <w:t xml:space="preserve"> </w:t>
      </w:r>
      <w:r>
        <w:t>читательских</w:t>
      </w:r>
      <w:r w:rsidR="00C92F74">
        <w:t xml:space="preserve"> </w:t>
      </w:r>
      <w:r>
        <w:t>качеств</w:t>
      </w:r>
      <w:r w:rsidR="00C92F74">
        <w:t xml:space="preserve"> </w:t>
      </w:r>
      <w:r>
        <w:t>и</w:t>
      </w:r>
      <w:r w:rsidR="00C92F74">
        <w:t xml:space="preserve"> </w:t>
      </w:r>
      <w:r>
        <w:t>овладением</w:t>
      </w:r>
      <w:r w:rsidR="00C92F74">
        <w:t xml:space="preserve"> </w:t>
      </w:r>
      <w:r>
        <w:rPr>
          <w:spacing w:val="-2"/>
        </w:rPr>
        <w:t>современными</w:t>
      </w:r>
    </w:p>
    <w:p w:rsidR="00064299" w:rsidRDefault="00064299">
      <w:pPr>
        <w:pStyle w:val="a3"/>
        <w:spacing w:line="275" w:lineRule="exact"/>
        <w:sectPr w:rsidR="00064299">
          <w:pgSz w:w="11910" w:h="16840"/>
          <w:pgMar w:top="1040" w:right="992" w:bottom="280" w:left="992" w:header="720" w:footer="720" w:gutter="0"/>
          <w:cols w:space="720"/>
        </w:sectPr>
      </w:pPr>
    </w:p>
    <w:p w:rsidR="00064299" w:rsidRDefault="00E20FBF">
      <w:pPr>
        <w:pStyle w:val="a3"/>
        <w:spacing w:before="71" w:line="264" w:lineRule="auto"/>
        <w:ind w:right="138" w:firstLine="0"/>
      </w:pPr>
      <w:r>
        <w:lastRenderedPageBreak/>
        <w:t>читательскими практиками, культурой восприятия и понимания литературных текстов, самостоятельного</w:t>
      </w:r>
      <w:r w:rsidR="00C92F74">
        <w:t xml:space="preserve"> </w:t>
      </w:r>
      <w:r>
        <w:t>истолкования</w:t>
      </w:r>
      <w:r w:rsidR="00C92F74">
        <w:t xml:space="preserve"> </w:t>
      </w:r>
      <w:r>
        <w:t>прочитанного,</w:t>
      </w:r>
      <w:r w:rsidR="00C92F74">
        <w:t xml:space="preserve"> </w:t>
      </w:r>
      <w:r>
        <w:t>направлены</w:t>
      </w:r>
      <w:r w:rsidR="00C92F74">
        <w:t xml:space="preserve"> </w:t>
      </w:r>
      <w:r>
        <w:t>на</w:t>
      </w:r>
      <w:r w:rsidR="00C92F74">
        <w:t xml:space="preserve"> </w:t>
      </w:r>
      <w:r>
        <w:t>развитие</w:t>
      </w:r>
      <w:r w:rsidR="00C92F74">
        <w:t xml:space="preserve"> </w:t>
      </w:r>
      <w:r>
        <w:t>умений</w:t>
      </w:r>
      <w:r w:rsidR="00C92F74">
        <w:t xml:space="preserve"> </w:t>
      </w:r>
      <w:r>
        <w:t>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</w:t>
      </w:r>
      <w:r w:rsidR="00C92F74">
        <w:t xml:space="preserve"> </w:t>
      </w:r>
      <w:r>
        <w:t>литературы</w:t>
      </w:r>
      <w:r w:rsidR="00C92F74">
        <w:t xml:space="preserve"> </w:t>
      </w:r>
      <w:r>
        <w:t>терминологического</w:t>
      </w:r>
      <w:r w:rsidR="00C92F74">
        <w:t xml:space="preserve"> </w:t>
      </w:r>
      <w:r>
        <w:t>аппарата</w:t>
      </w:r>
      <w:r w:rsidR="00C92F74">
        <w:t xml:space="preserve"> </w:t>
      </w:r>
      <w:r>
        <w:t>современного</w:t>
      </w:r>
      <w:r w:rsidR="00C92F74">
        <w:t xml:space="preserve"> </w:t>
      </w:r>
      <w:r>
        <w:t>литературоведения, а также элементов искусствоведения, театроведения, киноведения.</w:t>
      </w:r>
    </w:p>
    <w:p w:rsidR="00064299" w:rsidRDefault="00E20FBF">
      <w:pPr>
        <w:pStyle w:val="a3"/>
        <w:spacing w:before="2" w:line="264" w:lineRule="auto"/>
        <w:ind w:right="136"/>
      </w:pPr>
      <w:r>
        <w:t>Кроме того, эти задачи связаны с развитием понятия об историко-литературном процессе</w:t>
      </w:r>
      <w:r w:rsidR="00C92F74">
        <w:t xml:space="preserve"> </w:t>
      </w:r>
      <w:r>
        <w:t>и</w:t>
      </w:r>
      <w:r w:rsidR="00C92F74">
        <w:t xml:space="preserve"> </w:t>
      </w:r>
      <w:r>
        <w:t>его</w:t>
      </w:r>
      <w:r w:rsidR="00C92F74">
        <w:t xml:space="preserve"> </w:t>
      </w:r>
      <w:r>
        <w:t>основных</w:t>
      </w:r>
      <w:r w:rsidR="00C92F74">
        <w:t xml:space="preserve"> </w:t>
      </w:r>
      <w:r>
        <w:t>закономерностях</w:t>
      </w:r>
      <w:r w:rsidR="00C92F74">
        <w:t xml:space="preserve"> </w:t>
      </w:r>
      <w:r>
        <w:t>,о</w:t>
      </w:r>
      <w:r w:rsidR="00C92F74">
        <w:t xml:space="preserve"> </w:t>
      </w:r>
      <w:r>
        <w:t>множественности</w:t>
      </w:r>
      <w:r w:rsidR="00C92F74">
        <w:t xml:space="preserve"> </w:t>
      </w:r>
      <w:r>
        <w:t>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 развитием представления о специфике литературы как вида искусства, культуры читательского восприятия, качеств квалифицированного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</w:t>
      </w:r>
      <w:r w:rsidR="00C92F74">
        <w:t xml:space="preserve"> </w:t>
      </w:r>
      <w:r>
        <w:t>информации</w:t>
      </w:r>
      <w:r w:rsidR="00C92F74">
        <w:t xml:space="preserve"> </w:t>
      </w:r>
      <w:r>
        <w:t>с</w:t>
      </w:r>
      <w:r w:rsidR="00C92F74">
        <w:t xml:space="preserve"> </w:t>
      </w:r>
      <w:r>
        <w:t>использованием</w:t>
      </w:r>
      <w:r w:rsidR="00C92F74">
        <w:t xml:space="preserve"> </w:t>
      </w:r>
      <w:r>
        <w:t>различны</w:t>
      </w:r>
      <w:r w:rsidR="00C92F74">
        <w:t xml:space="preserve"> </w:t>
      </w:r>
      <w:proofErr w:type="spellStart"/>
      <w:r>
        <w:t>хресурсов</w:t>
      </w:r>
      <w:proofErr w:type="spellEnd"/>
      <w:r>
        <w:t>,</w:t>
      </w:r>
      <w:r w:rsidR="00C92F74">
        <w:t xml:space="preserve"> </w:t>
      </w:r>
      <w:r>
        <w:t>включая</w:t>
      </w:r>
      <w:r w:rsidR="00C92F74">
        <w:t xml:space="preserve"> </w:t>
      </w:r>
      <w:r>
        <w:t>работу</w:t>
      </w:r>
      <w:r w:rsidR="00C92F74">
        <w:t xml:space="preserve"> </w:t>
      </w:r>
      <w:r>
        <w:t>с</w:t>
      </w:r>
      <w:r w:rsidR="00C92F74">
        <w:t xml:space="preserve"> </w:t>
      </w:r>
      <w:r>
        <w:t>книгой</w:t>
      </w:r>
      <w:r w:rsidR="00C92F74">
        <w:t xml:space="preserve"> </w:t>
      </w:r>
      <w:r>
        <w:t xml:space="preserve">в традиционных и электронных библиотечных системах и </w:t>
      </w:r>
      <w:proofErr w:type="spellStart"/>
      <w:r>
        <w:t>медиапространстве</w:t>
      </w:r>
      <w:proofErr w:type="spellEnd"/>
      <w:r>
        <w:t xml:space="preserve">; владением основами учебной проектно-исследовательской деятельности </w:t>
      </w:r>
      <w:proofErr w:type="spellStart"/>
      <w:r>
        <w:t>историко</w:t>
      </w:r>
      <w:proofErr w:type="spellEnd"/>
      <w:r>
        <w:t xml:space="preserve">- и </w:t>
      </w:r>
      <w:proofErr w:type="spellStart"/>
      <w:r>
        <w:t>теоретико</w:t>
      </w:r>
      <w:proofErr w:type="spellEnd"/>
      <w:r>
        <w:t xml:space="preserve">- литературного характера, в том числе создания </w:t>
      </w:r>
      <w:proofErr w:type="spellStart"/>
      <w:r>
        <w:t>медиапроектов</w:t>
      </w:r>
      <w:proofErr w:type="spellEnd"/>
      <w:r>
        <w:t>; различными приёмами цитирования и творческой переработки текстов.</w:t>
      </w:r>
    </w:p>
    <w:p w:rsidR="00064299" w:rsidRDefault="00E20FBF">
      <w:pPr>
        <w:pStyle w:val="a3"/>
        <w:spacing w:before="1" w:line="264" w:lineRule="auto"/>
        <w:ind w:right="140"/>
      </w:pPr>
      <w:r>
        <w:t>Задачи, связанные с осознанием обучающимися коммуникативно-эстетических возможностей языка,</w:t>
      </w:r>
      <w:r w:rsidR="00C92F74">
        <w:t xml:space="preserve"> </w:t>
      </w:r>
      <w:r>
        <w:t>нацелены</w:t>
      </w:r>
      <w:r w:rsidR="00C92F74">
        <w:t xml:space="preserve"> </w:t>
      </w:r>
      <w:r>
        <w:t>на</w:t>
      </w:r>
      <w:r w:rsidR="00C92F74">
        <w:t xml:space="preserve"> </w:t>
      </w:r>
      <w:r>
        <w:t>развитие</w:t>
      </w:r>
      <w:r w:rsidR="00C92F74">
        <w:t xml:space="preserve"> </w:t>
      </w:r>
      <w:r>
        <w:t>представлений о</w:t>
      </w:r>
      <w:r w:rsidR="00C92F74">
        <w:t xml:space="preserve"> </w:t>
      </w:r>
      <w:r>
        <w:t>литературном</w:t>
      </w:r>
      <w:r w:rsidR="00C92F74">
        <w:t xml:space="preserve"> </w:t>
      </w:r>
      <w:r>
        <w:t>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</w:t>
      </w:r>
      <w:r w:rsidR="00C92F74">
        <w:t xml:space="preserve"> </w:t>
      </w:r>
      <w:r>
        <w:t>текстов,</w:t>
      </w:r>
      <w:r w:rsidR="00C92F74">
        <w:t xml:space="preserve"> </w:t>
      </w:r>
      <w:r>
        <w:t>на</w:t>
      </w:r>
      <w:r w:rsidR="00C92F74">
        <w:t xml:space="preserve"> </w:t>
      </w:r>
      <w:r>
        <w:t>умение</w:t>
      </w:r>
      <w:r w:rsidR="00C92F74">
        <w:t xml:space="preserve"> </w:t>
      </w:r>
      <w:r>
        <w:t>анализировать,</w:t>
      </w:r>
      <w:r w:rsidR="00C92F74">
        <w:t xml:space="preserve"> </w:t>
      </w:r>
      <w:proofErr w:type="spellStart"/>
      <w:r>
        <w:t>аргументированно</w:t>
      </w:r>
      <w:proofErr w:type="spellEnd"/>
      <w:r w:rsidR="00C92F74">
        <w:t xml:space="preserve"> </w:t>
      </w:r>
      <w:r>
        <w:t>оценивать</w:t>
      </w:r>
      <w:r w:rsidR="00C92F74">
        <w:t xml:space="preserve"> </w:t>
      </w:r>
      <w:r>
        <w:t>и</w:t>
      </w:r>
      <w:r w:rsidR="00C92F74">
        <w:t xml:space="preserve"> </w:t>
      </w:r>
      <w:r>
        <w:t>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Интернете.</w:t>
      </w:r>
    </w:p>
    <w:p w:rsidR="00064299" w:rsidRDefault="00064299">
      <w:pPr>
        <w:pStyle w:val="a3"/>
        <w:spacing w:before="32"/>
        <w:ind w:left="0" w:firstLine="0"/>
        <w:jc w:val="left"/>
      </w:pPr>
    </w:p>
    <w:p w:rsidR="00064299" w:rsidRDefault="00E20FBF">
      <w:pPr>
        <w:pStyle w:val="Heading1"/>
        <w:jc w:val="both"/>
      </w:pPr>
      <w:r>
        <w:rPr>
          <w:spacing w:val="-2"/>
        </w:rPr>
        <w:t>МЕСТО</w:t>
      </w:r>
      <w:r w:rsidR="00C92F74">
        <w:rPr>
          <w:spacing w:val="-2"/>
        </w:rPr>
        <w:t xml:space="preserve"> </w:t>
      </w:r>
      <w:r>
        <w:rPr>
          <w:spacing w:val="-2"/>
        </w:rPr>
        <w:t>УЧЕБНОГО</w:t>
      </w:r>
      <w:r w:rsidR="00C92F74">
        <w:rPr>
          <w:spacing w:val="-2"/>
        </w:rPr>
        <w:t xml:space="preserve"> </w:t>
      </w:r>
      <w:r>
        <w:rPr>
          <w:spacing w:val="-2"/>
        </w:rPr>
        <w:t>ПРЕДМЕТА«ЛИТЕРАТУРА»В</w:t>
      </w:r>
      <w:r w:rsidR="00C92F74">
        <w:rPr>
          <w:spacing w:val="-2"/>
        </w:rPr>
        <w:t xml:space="preserve"> </w:t>
      </w:r>
      <w:r>
        <w:rPr>
          <w:spacing w:val="-2"/>
        </w:rPr>
        <w:t>УЧЕБНОМ</w:t>
      </w:r>
      <w:r w:rsidR="00C92F74">
        <w:rPr>
          <w:spacing w:val="-2"/>
        </w:rPr>
        <w:t xml:space="preserve"> </w:t>
      </w:r>
      <w:r>
        <w:rPr>
          <w:spacing w:val="-2"/>
        </w:rPr>
        <w:t>ПЛАНЕ</w:t>
      </w:r>
    </w:p>
    <w:p w:rsidR="00064299" w:rsidRDefault="00064299">
      <w:pPr>
        <w:pStyle w:val="a3"/>
        <w:spacing w:before="50"/>
        <w:ind w:left="0" w:firstLine="0"/>
        <w:jc w:val="left"/>
        <w:rPr>
          <w:b/>
        </w:rPr>
      </w:pPr>
    </w:p>
    <w:p w:rsidR="00064299" w:rsidRDefault="00E20FBF">
      <w:pPr>
        <w:pStyle w:val="a3"/>
        <w:spacing w:before="1" w:line="264" w:lineRule="auto"/>
        <w:ind w:right="142"/>
      </w:pPr>
      <w:r>
        <w:t>На изучение литературы в 10–11 классах основного средне</w:t>
      </w:r>
      <w:r w:rsidR="00C92F74">
        <w:t>го образования отводится  в 10 класса - 136 часов (4 часа в неделю), в 11 классе - 136часов (4 часа</w:t>
      </w:r>
      <w:r>
        <w:t xml:space="preserve"> в неделю).</w:t>
      </w:r>
    </w:p>
    <w:sectPr w:rsidR="00064299" w:rsidSect="00064299">
      <w:pgSz w:w="11910" w:h="1684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64299"/>
    <w:rsid w:val="00064299"/>
    <w:rsid w:val="00302C64"/>
    <w:rsid w:val="00C92F74"/>
    <w:rsid w:val="00E20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42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42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4299"/>
    <w:pPr>
      <w:ind w:left="141" w:firstLine="60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64299"/>
    <w:pPr>
      <w:ind w:left="26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64299"/>
  </w:style>
  <w:style w:type="paragraph" w:customStyle="1" w:styleId="TableParagraph">
    <w:name w:val="Table Paragraph"/>
    <w:basedOn w:val="a"/>
    <w:uiPriority w:val="1"/>
    <w:qFormat/>
    <w:rsid w:val="00064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1503</Words>
  <Characters>8568</Characters>
  <Application>Microsoft Office Word</Application>
  <DocSecurity>0</DocSecurity>
  <Lines>71</Lines>
  <Paragraphs>20</Paragraphs>
  <ScaleCrop>false</ScaleCrop>
  <Company/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Света</cp:lastModifiedBy>
  <cp:revision>4</cp:revision>
  <dcterms:created xsi:type="dcterms:W3CDTF">2025-09-04T06:53:00Z</dcterms:created>
  <dcterms:modified xsi:type="dcterms:W3CDTF">2025-09-04T07:00:00Z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Office Word 2007</vt:lpwstr>
  </property>
</Properties>
</file>